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62" w:rsidRDefault="00E07262" w:rsidP="00E07262">
      <w:pPr>
        <w:rPr>
          <w:b/>
        </w:rPr>
      </w:pPr>
      <w:bookmarkStart w:id="0" w:name="_GoBack"/>
      <w:bookmarkEnd w:id="0"/>
      <w:r>
        <w:rPr>
          <w:b/>
        </w:rPr>
        <w:t>An</w:t>
      </w:r>
    </w:p>
    <w:p w:rsidR="00E07262" w:rsidRDefault="00E07262" w:rsidP="00E07262">
      <w:pPr>
        <w:rPr>
          <w:b/>
        </w:rPr>
      </w:pPr>
      <w:r>
        <w:rPr>
          <w:b/>
        </w:rPr>
        <w:t xml:space="preserve">Notar Roland Preis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7262" w:rsidRDefault="00E07262" w:rsidP="00E07262">
      <w:pPr>
        <w:rPr>
          <w:b/>
        </w:rPr>
      </w:pPr>
      <w:r>
        <w:rPr>
          <w:b/>
        </w:rPr>
        <w:t xml:space="preserve">Notar am </w:t>
      </w:r>
      <w:proofErr w:type="spellStart"/>
      <w:r>
        <w:rPr>
          <w:b/>
        </w:rPr>
        <w:t>Karlstor</w:t>
      </w:r>
      <w:proofErr w:type="spellEnd"/>
    </w:p>
    <w:p w:rsidR="00E07262" w:rsidRDefault="00E07262" w:rsidP="00E07262">
      <w:pPr>
        <w:rPr>
          <w:b/>
        </w:rPr>
      </w:pPr>
      <w:r>
        <w:rPr>
          <w:b/>
        </w:rPr>
        <w:t xml:space="preserve">Karlstr. 49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07262" w:rsidRDefault="00E07262" w:rsidP="00E07262">
      <w:pPr>
        <w:rPr>
          <w:b/>
        </w:rPr>
      </w:pPr>
      <w:r>
        <w:rPr>
          <w:b/>
        </w:rPr>
        <w:t xml:space="preserve">76133 Karlsruhe                                                                                         </w:t>
      </w:r>
    </w:p>
    <w:p w:rsidR="00E07262" w:rsidRDefault="00E07262" w:rsidP="00E07262">
      <w:pPr>
        <w:widowControl/>
      </w:pPr>
      <w:r>
        <w:t>Diese Mitteilung können Sie auch per Email se</w:t>
      </w:r>
      <w:r>
        <w:t>n</w:t>
      </w:r>
      <w:r>
        <w:t>den an:</w:t>
      </w:r>
    </w:p>
    <w:p w:rsidR="00E07262" w:rsidRDefault="00E07262" w:rsidP="00E07262">
      <w:pPr>
        <w:widowControl/>
        <w:ind w:left="708" w:hanging="708"/>
      </w:pPr>
      <w:r>
        <w:rPr>
          <w:b/>
        </w:rPr>
        <w:t>info@notar-preis.de</w:t>
      </w:r>
    </w:p>
    <w:p w:rsidR="00E07262" w:rsidRDefault="00E07262" w:rsidP="00E07262">
      <w:pPr>
        <w:widowControl/>
        <w:rPr>
          <w:b/>
        </w:rPr>
      </w:pPr>
      <w:r>
        <w:t xml:space="preserve">Sie erreichen </w:t>
      </w:r>
      <w:r w:rsidR="006368D1">
        <w:t>mein Büro</w:t>
      </w:r>
      <w:r>
        <w:t xml:space="preserve"> telefonisch werktäglich Mo. bis Fr. 8.00 bis 17.30 unter: </w:t>
      </w:r>
      <w:r>
        <w:tab/>
      </w:r>
      <w:r>
        <w:tab/>
      </w:r>
      <w:r>
        <w:tab/>
      </w:r>
      <w:r>
        <w:tab/>
      </w:r>
    </w:p>
    <w:p w:rsidR="00E07262" w:rsidRDefault="00E07262" w:rsidP="00E07262">
      <w:pPr>
        <w:widowControl/>
        <w:rPr>
          <w:b/>
        </w:rPr>
      </w:pPr>
      <w:r>
        <w:rPr>
          <w:b/>
        </w:rPr>
        <w:t xml:space="preserve">Tel.0721/619317-0 </w:t>
      </w:r>
      <w:r>
        <w:tab/>
      </w:r>
      <w:r>
        <w:tab/>
      </w:r>
      <w:r>
        <w:tab/>
      </w:r>
      <w:r>
        <w:rPr>
          <w:b/>
        </w:rPr>
        <w:t>Fax0721/619317-11</w:t>
      </w:r>
    </w:p>
    <w:p w:rsidR="00E07262" w:rsidRDefault="00E07262" w:rsidP="00E07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E07262" w:rsidRDefault="00E07262" w:rsidP="00E07262"/>
    <w:p w:rsidR="00E07262" w:rsidRDefault="00E07262" w:rsidP="00E07262"/>
    <w:p w:rsidR="00E07262" w:rsidRDefault="00E07262" w:rsidP="00E07262">
      <w:pPr>
        <w:rPr>
          <w:b/>
          <w:sz w:val="20"/>
        </w:rPr>
      </w:pPr>
      <w:r>
        <w:rPr>
          <w:b/>
          <w:sz w:val="20"/>
        </w:rPr>
        <w:t xml:space="preserve">Durch das Ausfüllen dieses Formulars können Sie in Ihrem Interesse zu einer guten </w:t>
      </w:r>
      <w:r>
        <w:rPr>
          <w:sz w:val="20"/>
        </w:rPr>
        <w:t>Vorbereitung der Beurkundung nachgenannten Vertrags</w:t>
      </w:r>
      <w:r>
        <w:rPr>
          <w:b/>
          <w:sz w:val="20"/>
        </w:rPr>
        <w:t xml:space="preserve"> beitragen. Dadurch wird auch vermieden, dass Ihre Au</w:t>
      </w:r>
      <w:r>
        <w:rPr>
          <w:b/>
          <w:sz w:val="20"/>
        </w:rPr>
        <w:t>f</w:t>
      </w:r>
      <w:r>
        <w:rPr>
          <w:b/>
          <w:sz w:val="20"/>
        </w:rPr>
        <w:t xml:space="preserve">merksamkeit bei der Beurkundung durch rein formale Fragen beansprucht wird. Das Formular soll zugleich eine </w:t>
      </w:r>
      <w:r>
        <w:rPr>
          <w:sz w:val="20"/>
        </w:rPr>
        <w:t>Orientierungshilfe für die vorvertraglichen Überlegungen zwischen Veräußerer und Erwerber</w:t>
      </w:r>
      <w:r>
        <w:rPr>
          <w:b/>
          <w:sz w:val="20"/>
        </w:rPr>
        <w:t xml:space="preserve"> sein. Fragen, die Sie (noch) nicht beantworten können kennzeichnen Sie bitte mit e</w:t>
      </w:r>
      <w:r>
        <w:rPr>
          <w:b/>
          <w:sz w:val="20"/>
        </w:rPr>
        <w:t>i</w:t>
      </w:r>
      <w:r>
        <w:rPr>
          <w:b/>
          <w:sz w:val="20"/>
        </w:rPr>
        <w:t>nem „</w:t>
      </w:r>
      <w:r>
        <w:rPr>
          <w:sz w:val="20"/>
        </w:rPr>
        <w:t>?</w:t>
      </w:r>
      <w:r>
        <w:rPr>
          <w:b/>
          <w:sz w:val="20"/>
        </w:rPr>
        <w:t xml:space="preserve">“. Offengebliebene Fragen sowie Änderungs- und Ergänzungswünsche können von Ihnen auch noch bei der Beurkundung vorgetragen werden. Besonders </w:t>
      </w:r>
      <w:r>
        <w:rPr>
          <w:sz w:val="20"/>
        </w:rPr>
        <w:t>wichtig</w:t>
      </w:r>
      <w:r>
        <w:rPr>
          <w:b/>
          <w:sz w:val="20"/>
        </w:rPr>
        <w:t xml:space="preserve"> ist auch der frühzeitige </w:t>
      </w:r>
      <w:r>
        <w:rPr>
          <w:sz w:val="20"/>
        </w:rPr>
        <w:t>Hinweis auf atypische Sachverhalte</w:t>
      </w:r>
      <w:r>
        <w:rPr>
          <w:b/>
          <w:sz w:val="20"/>
        </w:rPr>
        <w:t>. In solchen Fällen sind meistens Besonderheiten zu beachten, die im Beurkundungstermin selbst oft nicht mehr geklärt bzw. behoben werden kö</w:t>
      </w:r>
      <w:r>
        <w:rPr>
          <w:b/>
          <w:sz w:val="20"/>
        </w:rPr>
        <w:t>n</w:t>
      </w:r>
      <w:r>
        <w:rPr>
          <w:b/>
          <w:sz w:val="20"/>
        </w:rPr>
        <w:t>nen.</w:t>
      </w:r>
    </w:p>
    <w:p w:rsidR="00E07262" w:rsidRDefault="00E07262" w:rsidP="00E07262">
      <w:pPr>
        <w:rPr>
          <w:b/>
        </w:rPr>
      </w:pPr>
    </w:p>
    <w:p w:rsidR="00B77C10" w:rsidRDefault="00B77C10"/>
    <w:p w:rsidR="00B77C10" w:rsidRDefault="00B77C10"/>
    <w:p w:rsidR="00B77C10" w:rsidRDefault="00B77C10">
      <w:r>
        <w:rPr>
          <w:b/>
          <w:u w:val="single"/>
        </w:rPr>
        <w:t>Gründung einer GmbH</w:t>
      </w:r>
      <w:r w:rsidR="00E07262">
        <w:rPr>
          <w:b/>
          <w:u w:val="single"/>
        </w:rPr>
        <w:t>/ UG (haftungsbeschränkt)</w:t>
      </w:r>
    </w:p>
    <w:p w:rsidR="005B639D" w:rsidRDefault="005B639D" w:rsidP="005B639D">
      <w:pPr>
        <w:widowControl/>
      </w:pPr>
      <w:r>
        <w:rPr>
          <w:sz w:val="11"/>
        </w:rPr>
        <w:br/>
      </w:r>
      <w:r>
        <w:sym w:font="Wingdings" w:char="F06F"/>
      </w:r>
      <w:r>
        <w:t xml:space="preserve"> zum bereits vereinbarten Termin am ______          __, den _________</w:t>
      </w:r>
      <w:proofErr w:type="gramStart"/>
      <w:r>
        <w:t>_ ,</w:t>
      </w:r>
      <w:proofErr w:type="gramEnd"/>
      <w:r>
        <w:t xml:space="preserve"> ____ Uhr</w:t>
      </w:r>
    </w:p>
    <w:p w:rsidR="005B639D" w:rsidRDefault="005B639D" w:rsidP="005B639D">
      <w:pPr>
        <w:pStyle w:val="berschrift1"/>
        <w:numPr>
          <w:ilvl w:val="0"/>
          <w:numId w:val="0"/>
        </w:numPr>
      </w:pPr>
      <w:r>
        <w:rPr>
          <w:sz w:val="22"/>
        </w:rPr>
        <w:sym w:font="Wingdings" w:char="F06F"/>
      </w:r>
      <w:r>
        <w:rPr>
          <w:sz w:val="22"/>
        </w:rPr>
        <w:t xml:space="preserve"> Termin ist noch zu vereinbaren</w:t>
      </w:r>
    </w:p>
    <w:p w:rsidR="00B77C10" w:rsidRDefault="00B77C10">
      <w:pPr>
        <w:pStyle w:val="berschrift1"/>
      </w:pPr>
      <w:r>
        <w:t>Gesellschaft</w:t>
      </w:r>
    </w:p>
    <w:p w:rsidR="00B77C10" w:rsidRDefault="00B77C10">
      <w:pPr>
        <w:pStyle w:val="berschrift2"/>
      </w:pPr>
      <w:r>
        <w:t>Geschäftsadre</w:t>
      </w:r>
      <w:r>
        <w:t>s</w:t>
      </w:r>
      <w:r>
        <w:t>se______________________________________________________</w:t>
      </w:r>
    </w:p>
    <w:p w:rsidR="00B77C10" w:rsidRDefault="00B77C10">
      <w:r>
        <w:t xml:space="preserve">                                       (PLZ, Ort, Straße, Nr.)</w:t>
      </w:r>
    </w:p>
    <w:p w:rsidR="00B77C10" w:rsidRDefault="00B77C10">
      <w:pPr>
        <w:pStyle w:val="berschrift2"/>
      </w:pPr>
      <w:r>
        <w:t xml:space="preserve">Firma („Name“ der </w:t>
      </w:r>
      <w:proofErr w:type="gramStart"/>
      <w:r>
        <w:t>GmbH)_</w:t>
      </w:r>
      <w:proofErr w:type="gramEnd"/>
      <w:r>
        <w:t>_______________________________________________</w:t>
      </w:r>
    </w:p>
    <w:p w:rsidR="00B77C10" w:rsidRDefault="00B77C10">
      <w:r>
        <w:t>(</w:t>
      </w:r>
      <w:r w:rsidR="009C5B18">
        <w:t>Möglichst</w:t>
      </w:r>
      <w:r>
        <w:t xml:space="preserve"> mit IHK abklären!)</w:t>
      </w:r>
    </w:p>
    <w:p w:rsidR="00B77C10" w:rsidRDefault="00B77C10">
      <w:pPr>
        <w:pStyle w:val="berschrift2"/>
      </w:pPr>
      <w:r>
        <w:t xml:space="preserve">Stammkapital </w:t>
      </w:r>
      <w:proofErr w:type="gramStart"/>
      <w:r>
        <w:t>insgesamt:...........................</w:t>
      </w:r>
      <w:proofErr w:type="gramEnd"/>
      <w:r>
        <w:t>€</w:t>
      </w:r>
    </w:p>
    <w:p w:rsidR="00B77C10" w:rsidRDefault="00B77C10">
      <w:pPr>
        <w:pStyle w:val="berschrift1"/>
      </w:pPr>
      <w:r>
        <w:t>Gesellschafter</w:t>
      </w:r>
    </w:p>
    <w:p w:rsidR="00B77C10" w:rsidRDefault="00B77C10"/>
    <w:p w:rsidR="00B77C10" w:rsidRDefault="00B77C10">
      <w:proofErr w:type="gramStart"/>
      <w:r>
        <w:t>a)_</w:t>
      </w:r>
      <w:proofErr w:type="gramEnd"/>
      <w:r>
        <w:t>__________________________________________________________________________</w:t>
      </w:r>
    </w:p>
    <w:p w:rsidR="00B77C10" w:rsidRDefault="00B77C10">
      <w:pPr>
        <w:pBdr>
          <w:bottom w:val="single" w:sz="12" w:space="1" w:color="auto"/>
        </w:pBdr>
      </w:pPr>
    </w:p>
    <w:p w:rsidR="00B77C10" w:rsidRDefault="00B77C10">
      <w:r>
        <w:t>(Name, Vorname, Geburtsname, Geburtsdatum, Beruf, PLZ, Wohnort, Straße, Nr.)</w:t>
      </w:r>
    </w:p>
    <w:p w:rsidR="00B77C10" w:rsidRDefault="00B77C10"/>
    <w:p w:rsidR="00B77C10" w:rsidRDefault="00B77C10">
      <w:r>
        <w:t xml:space="preserve">übernommener </w:t>
      </w:r>
      <w:proofErr w:type="gramStart"/>
      <w:r>
        <w:t>Geschäftsanteil</w:t>
      </w:r>
      <w:r w:rsidR="00E66347">
        <w:t xml:space="preserve"> :</w:t>
      </w:r>
      <w:proofErr w:type="gramEnd"/>
      <w:r w:rsidR="00E66347">
        <w:t xml:space="preserve"> € </w:t>
      </w:r>
      <w:r>
        <w:t>___________sofort fällig mit</w:t>
      </w:r>
      <w:r w:rsidR="00E66347">
        <w:t xml:space="preserve"> : €</w:t>
      </w:r>
      <w:r>
        <w:t>___________zu erbringen als Ba</w:t>
      </w:r>
      <w:r>
        <w:t>r</w:t>
      </w:r>
      <w:r>
        <w:t xml:space="preserve">einlage ( bei Erbringung durch Sacheinlage bitte telefonische Rückfrage) </w:t>
      </w:r>
    </w:p>
    <w:p w:rsidR="00B77C10" w:rsidRDefault="00B77C10">
      <w:proofErr w:type="gramStart"/>
      <w:r>
        <w:t>b)_</w:t>
      </w:r>
      <w:proofErr w:type="gramEnd"/>
      <w:r>
        <w:t>__________________________________________________________________________</w:t>
      </w:r>
    </w:p>
    <w:p w:rsidR="00B77C10" w:rsidRDefault="00B77C10">
      <w:pPr>
        <w:pBdr>
          <w:bottom w:val="single" w:sz="12" w:space="1" w:color="auto"/>
        </w:pBdr>
      </w:pPr>
    </w:p>
    <w:p w:rsidR="00B77C10" w:rsidRDefault="00B77C10">
      <w:r>
        <w:t>(Name, Vorname, Geburtsname, Geburtsdatum, Beruf, PLZ, Wohnort, Straße, Nr.)</w:t>
      </w:r>
    </w:p>
    <w:p w:rsidR="00B77C10" w:rsidRDefault="00B77C10"/>
    <w:p w:rsidR="00B77C10" w:rsidRDefault="00B77C10">
      <w:r>
        <w:t>übernommener Geschäftsanteil___________sofort fällig mit___________zu erbringen als Barei</w:t>
      </w:r>
      <w:r>
        <w:t>n</w:t>
      </w:r>
      <w:r>
        <w:t>lage</w:t>
      </w:r>
    </w:p>
    <w:p w:rsidR="00B77C10" w:rsidRDefault="00B77C10">
      <w:r>
        <w:t>c)___________________________________________________________________________</w:t>
      </w:r>
    </w:p>
    <w:p w:rsidR="00B77C10" w:rsidRDefault="00B77C10">
      <w:pPr>
        <w:pBdr>
          <w:bottom w:val="single" w:sz="12" w:space="1" w:color="auto"/>
        </w:pBdr>
      </w:pPr>
    </w:p>
    <w:p w:rsidR="00B77C10" w:rsidRDefault="00B77C10">
      <w:r>
        <w:t>(Name, Vorname, Geburtsname, Geburtsdatum, Beruf, PLZ, Wohnort, Straße, Nr.)</w:t>
      </w:r>
    </w:p>
    <w:p w:rsidR="00B77C10" w:rsidRDefault="00B77C10"/>
    <w:p w:rsidR="00B77C10" w:rsidRDefault="00B77C10">
      <w:r>
        <w:t xml:space="preserve">übernommener </w:t>
      </w:r>
      <w:proofErr w:type="spellStart"/>
      <w:r>
        <w:t>Geschäftsanteil___________sofort</w:t>
      </w:r>
      <w:proofErr w:type="spellEnd"/>
      <w:r>
        <w:t xml:space="preserve"> fällig </w:t>
      </w:r>
      <w:proofErr w:type="spellStart"/>
      <w:r>
        <w:t>mit___________zu</w:t>
      </w:r>
      <w:proofErr w:type="spellEnd"/>
      <w:r>
        <w:t xml:space="preserve"> erbringen als Barei</w:t>
      </w:r>
      <w:r>
        <w:t>n</w:t>
      </w:r>
      <w:r>
        <w:t>lage</w:t>
      </w:r>
    </w:p>
    <w:p w:rsidR="00B77C10" w:rsidRDefault="00B77C10">
      <w:r>
        <w:t xml:space="preserve">d) </w:t>
      </w:r>
      <w:r>
        <w:rPr>
          <w:b/>
          <w:u w:val="single"/>
        </w:rPr>
        <w:t>(ggf. ein gesondertes Blatt verwenden)</w:t>
      </w:r>
    </w:p>
    <w:p w:rsidR="00B77C10" w:rsidRDefault="00B77C10"/>
    <w:p w:rsidR="00B77C10" w:rsidRDefault="00B77C10">
      <w:pPr>
        <w:pStyle w:val="berschrift1"/>
      </w:pPr>
      <w:r>
        <w:t>Geschäftsführer</w:t>
      </w:r>
    </w:p>
    <w:p w:rsidR="00B77C10" w:rsidRDefault="00B77C10"/>
    <w:p w:rsidR="00B77C10" w:rsidRDefault="00B77C10">
      <w:proofErr w:type="gramStart"/>
      <w:r>
        <w:t>a)_</w:t>
      </w:r>
      <w:proofErr w:type="gramEnd"/>
      <w:r>
        <w:t>____________________________________________________________________________</w:t>
      </w:r>
    </w:p>
    <w:p w:rsidR="00B77C10" w:rsidRDefault="00B77C10">
      <w:pPr>
        <w:pBdr>
          <w:bottom w:val="single" w:sz="12" w:space="1" w:color="auto"/>
        </w:pBdr>
      </w:pPr>
    </w:p>
    <w:p w:rsidR="00B77C10" w:rsidRDefault="00B77C10">
      <w:r>
        <w:t>(Name, Vorname, Geburtsname, Geburtsdatum, Beruf, PLZ, Wohnort, Straße, Nr.)</w:t>
      </w:r>
    </w:p>
    <w:p w:rsidR="00B77C10" w:rsidRDefault="005364E4">
      <w:r>
        <w:rPr>
          <w:b/>
        </w:rPr>
        <w:t>Einzel</w:t>
      </w:r>
      <w:r w:rsidR="00B77C10">
        <w:rPr>
          <w:b/>
        </w:rPr>
        <w:t>vertretungsbefugnis?</w:t>
      </w:r>
      <w:r w:rsidR="00B77C10">
        <w:t xml:space="preserve"> Ja/Nein</w:t>
      </w:r>
    </w:p>
    <w:p w:rsidR="00B77C10" w:rsidRDefault="00B77C10">
      <w:r>
        <w:rPr>
          <w:b/>
        </w:rPr>
        <w:t>Befreiung von den Beschränkungen des § 181 BGB?</w:t>
      </w:r>
      <w:r>
        <w:t xml:space="preserve">  Ja/Nein</w:t>
      </w:r>
    </w:p>
    <w:p w:rsidR="00B77C10" w:rsidRDefault="00B77C10"/>
    <w:p w:rsidR="00B77C10" w:rsidRDefault="00B77C10">
      <w:proofErr w:type="gramStart"/>
      <w:r>
        <w:t>b)_</w:t>
      </w:r>
      <w:proofErr w:type="gramEnd"/>
      <w:r>
        <w:t>____________________________________________________________________________</w:t>
      </w:r>
    </w:p>
    <w:p w:rsidR="00B77C10" w:rsidRDefault="005364E4">
      <w:r>
        <w:rPr>
          <w:b/>
        </w:rPr>
        <w:t>Einzel</w:t>
      </w:r>
      <w:r w:rsidR="00B77C10">
        <w:rPr>
          <w:b/>
        </w:rPr>
        <w:t>vertretungsbefugnis?</w:t>
      </w:r>
      <w:r w:rsidR="00B77C10">
        <w:t xml:space="preserve"> Ja/Nein</w:t>
      </w:r>
    </w:p>
    <w:p w:rsidR="00B77C10" w:rsidRDefault="00B77C10">
      <w:r>
        <w:rPr>
          <w:b/>
        </w:rPr>
        <w:t>Befreiung von den Beschränkungen des § 181 BGB?</w:t>
      </w:r>
      <w:r>
        <w:t xml:space="preserve">  Ja/Nein</w:t>
      </w:r>
    </w:p>
    <w:p w:rsidR="00B77C10" w:rsidRDefault="00B77C10"/>
    <w:p w:rsidR="00B77C10" w:rsidRDefault="00B77C10">
      <w:r>
        <w:t xml:space="preserve">c) </w:t>
      </w:r>
      <w:r>
        <w:rPr>
          <w:b/>
          <w:u w:val="single"/>
        </w:rPr>
        <w:t>(ggf. ein gesondertes Blatt verwenden)</w:t>
      </w:r>
    </w:p>
    <w:p w:rsidR="00B77C10" w:rsidRDefault="00B77C10">
      <w:pPr>
        <w:pStyle w:val="Fuzeile"/>
        <w:tabs>
          <w:tab w:val="clear" w:pos="4819"/>
          <w:tab w:val="clear" w:pos="9071"/>
        </w:tabs>
      </w:pPr>
    </w:p>
    <w:p w:rsidR="00B77C10" w:rsidRDefault="00B77C10">
      <w:pPr>
        <w:pStyle w:val="berschrift1"/>
      </w:pPr>
      <w:r>
        <w:t>Gegenstand des Unternehmens</w:t>
      </w:r>
    </w:p>
    <w:p w:rsidR="00B77C10" w:rsidRDefault="00B77C10">
      <w:r>
        <w:t xml:space="preserve">(Bitte komplett ausformulieren und </w:t>
      </w:r>
      <w:r w:rsidR="009C5B18">
        <w:t xml:space="preserve">möglichst </w:t>
      </w:r>
      <w:r>
        <w:t>mit IHK abklären!)</w:t>
      </w:r>
    </w:p>
    <w:p w:rsidR="00B77C10" w:rsidRDefault="00B77C10">
      <w:r>
        <w:t>.........................................</w:t>
      </w:r>
    </w:p>
    <w:p w:rsidR="00B77C10" w:rsidRDefault="00B77C10">
      <w:pPr>
        <w:pStyle w:val="berschrift1"/>
      </w:pPr>
      <w:r>
        <w:t>Gesellschaftsvertrag</w:t>
      </w:r>
    </w:p>
    <w:p w:rsidR="00B77C10" w:rsidRDefault="00B77C10">
      <w:r>
        <w:rPr>
          <w:b/>
        </w:rPr>
        <w:t>Soll der Notar den Gesellschaftsvertrag entwerfen?</w:t>
      </w:r>
      <w:r>
        <w:t xml:space="preserve"> Ja</w:t>
      </w:r>
      <w:r w:rsidR="009C5B18">
        <w:t xml:space="preserve"> (</w:t>
      </w:r>
      <w:r w:rsidR="009C5B18" w:rsidRPr="009C5B18">
        <w:rPr>
          <w:b/>
          <w:i/>
        </w:rPr>
        <w:t>empfohlen</w:t>
      </w:r>
      <w:r w:rsidR="009C5B18">
        <w:t>)</w:t>
      </w:r>
      <w:r>
        <w:t>/Nein</w:t>
      </w:r>
    </w:p>
    <w:p w:rsidR="00B77C10" w:rsidRDefault="00B77C10">
      <w:r>
        <w:rPr>
          <w:b/>
        </w:rPr>
        <w:t>Wenn Nein</w:t>
      </w:r>
      <w:r>
        <w:t xml:space="preserve">: bitte den Entwurf möglichst vorab per </w:t>
      </w:r>
      <w:proofErr w:type="spellStart"/>
      <w:r>
        <w:t>e-mail</w:t>
      </w:r>
      <w:proofErr w:type="spellEnd"/>
      <w:r>
        <w:t xml:space="preserve"> als Word-Datei an das Notariat senden!</w:t>
      </w:r>
    </w:p>
    <w:p w:rsidR="005364E4" w:rsidRDefault="005364E4">
      <w:r>
        <w:t>(Ob der Notar den Gesellschaftsvertrag fertigt oder nicht ist ohne Einfluss auf die Kosten.)</w:t>
      </w:r>
    </w:p>
    <w:p w:rsidR="00E07262" w:rsidRDefault="00E07262"/>
    <w:p w:rsidR="00E07262" w:rsidRDefault="00E07262"/>
    <w:p w:rsidR="00E07262" w:rsidRDefault="00E07262"/>
    <w:p w:rsidR="00E07262" w:rsidRDefault="00E07262" w:rsidP="00E07262">
      <w:pPr>
        <w:ind w:left="4956"/>
        <w:jc w:val="center"/>
        <w:rPr>
          <w:b/>
          <w:sz w:val="24"/>
          <w:szCs w:val="24"/>
        </w:rPr>
      </w:pPr>
    </w:p>
    <w:p w:rsidR="00E07262" w:rsidRDefault="00E07262" w:rsidP="00E07262">
      <w:pPr>
        <w:ind w:left="4956"/>
        <w:jc w:val="center"/>
        <w:rPr>
          <w:b/>
          <w:sz w:val="24"/>
          <w:szCs w:val="24"/>
        </w:rPr>
      </w:pPr>
    </w:p>
    <w:p w:rsidR="00E07262" w:rsidRDefault="00E07262" w:rsidP="00E07262"/>
    <w:p w:rsidR="00E07262" w:rsidRDefault="00E07262" w:rsidP="00E07262"/>
    <w:p w:rsidR="00E07262" w:rsidRDefault="00E07262" w:rsidP="00E07262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E07262" w:rsidRPr="00273BED" w:rsidTr="0065741F">
        <w:tc>
          <w:tcPr>
            <w:tcW w:w="9211" w:type="dxa"/>
          </w:tcPr>
          <w:p w:rsidR="00E07262" w:rsidRPr="00273BED" w:rsidRDefault="00E07262" w:rsidP="00E07262">
            <w:pPr>
              <w:widowControl/>
              <w:numPr>
                <w:ilvl w:val="0"/>
                <w:numId w:val="2"/>
              </w:numPr>
            </w:pPr>
            <w:r w:rsidRPr="00273BED">
              <w:t>Aufgrund de</w:t>
            </w:r>
            <w:r>
              <w:t>r vorstehenden Angaben soll ein V</w:t>
            </w:r>
            <w:r w:rsidRPr="00273BED">
              <w:rPr>
                <w:b/>
              </w:rPr>
              <w:t>ertragsentwurf</w:t>
            </w:r>
            <w:r w:rsidRPr="00273BED">
              <w:t xml:space="preserve"> gefertigt und vor dem Beurkundungstermin </w:t>
            </w:r>
            <w:r w:rsidRPr="00273BED">
              <w:sym w:font="Wingdings" w:char="F06F"/>
            </w:r>
            <w:r w:rsidRPr="00273BED">
              <w:t xml:space="preserve"> dem Verkäufer </w:t>
            </w:r>
            <w:r w:rsidRPr="00273BED">
              <w:sym w:font="Wingdings" w:char="F06F"/>
            </w:r>
            <w:r w:rsidRPr="00273BED">
              <w:t xml:space="preserve"> dem Käufer übersandt werden.</w:t>
            </w:r>
            <w:r w:rsidRPr="00273BED">
              <w:br/>
              <w:t>(Falls Übersendung per Telefax/Email gewünscht wird, bitte vermerken und Fax-Nr./</w:t>
            </w:r>
            <w:r w:rsidRPr="00273BED">
              <w:br/>
              <w:t>Email-Adresse angeben.)</w:t>
            </w:r>
            <w:r>
              <w:t xml:space="preserve"> </w:t>
            </w:r>
          </w:p>
          <w:p w:rsidR="00E07262" w:rsidRPr="00273BED" w:rsidRDefault="00E07262" w:rsidP="00E07262">
            <w:pPr>
              <w:widowControl/>
              <w:numPr>
                <w:ilvl w:val="0"/>
                <w:numId w:val="2"/>
              </w:numPr>
            </w:pPr>
            <w:r w:rsidRPr="00273BED">
              <w:t xml:space="preserve">Es wird </w:t>
            </w:r>
            <w:r w:rsidRPr="00273BED">
              <w:rPr>
                <w:b/>
              </w:rPr>
              <w:t xml:space="preserve">kein </w:t>
            </w:r>
            <w:r>
              <w:rPr>
                <w:b/>
              </w:rPr>
              <w:t>V</w:t>
            </w:r>
            <w:r w:rsidRPr="00273BED">
              <w:rPr>
                <w:b/>
              </w:rPr>
              <w:t>ertragsentwurf</w:t>
            </w:r>
            <w:r w:rsidRPr="00273BED">
              <w:t xml:space="preserve"> gewünscht.</w:t>
            </w:r>
          </w:p>
        </w:tc>
      </w:tr>
    </w:tbl>
    <w:p w:rsidR="00E07262" w:rsidRPr="00273BED" w:rsidRDefault="00E07262" w:rsidP="00E07262">
      <w:pPr>
        <w:widowControl/>
        <w:ind w:firstLine="708"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</w:p>
    <w:p w:rsidR="00E07262" w:rsidRPr="00273BED" w:rsidRDefault="00E07262" w:rsidP="00E07262">
      <w:pPr>
        <w:widowControl/>
      </w:pPr>
      <w:r w:rsidRPr="00273BED">
        <w:t>_________________, den _______________    __________________________________</w:t>
      </w:r>
      <w:r w:rsidRPr="00273BED">
        <w:br/>
        <w:t xml:space="preserve">(Ort) </w:t>
      </w:r>
      <w:r w:rsidRPr="00273BED">
        <w:tab/>
      </w:r>
      <w:r w:rsidRPr="00273BED">
        <w:tab/>
      </w:r>
      <w:r w:rsidRPr="00273BED">
        <w:tab/>
        <w:t xml:space="preserve">      </w:t>
      </w:r>
      <w:proofErr w:type="gramStart"/>
      <w:r w:rsidRPr="00273BED">
        <w:t xml:space="preserve">   (</w:t>
      </w:r>
      <w:proofErr w:type="gramEnd"/>
      <w:r w:rsidRPr="00273BED">
        <w:t>Datum)                      (Unterschrift(en))</w:t>
      </w:r>
    </w:p>
    <w:p w:rsidR="00E07262" w:rsidRDefault="00E07262" w:rsidP="00E07262">
      <w:pPr>
        <w:ind w:left="4956"/>
        <w:jc w:val="center"/>
        <w:rPr>
          <w:b/>
          <w:sz w:val="24"/>
          <w:szCs w:val="24"/>
        </w:rPr>
      </w:pPr>
    </w:p>
    <w:p w:rsidR="00E07262" w:rsidRDefault="00E07262"/>
    <w:sectPr w:rsidR="00E07262">
      <w:type w:val="continuous"/>
      <w:pgSz w:w="11907" w:h="16840" w:code="9"/>
      <w:pgMar w:top="1134" w:right="1134" w:bottom="1134" w:left="1134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4E4"/>
    <w:rsid w:val="005364E4"/>
    <w:rsid w:val="005B639D"/>
    <w:rsid w:val="006368D1"/>
    <w:rsid w:val="0065741F"/>
    <w:rsid w:val="007D0D02"/>
    <w:rsid w:val="009C5B18"/>
    <w:rsid w:val="00B77C10"/>
    <w:rsid w:val="00B92423"/>
    <w:rsid w:val="00C04A89"/>
    <w:rsid w:val="00CA4CC0"/>
    <w:rsid w:val="00E07262"/>
    <w:rsid w:val="00E66347"/>
    <w:rsid w:val="00FB5B92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BB4C-CB15-433A-8D20-0379311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FF1B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link w:val="Sprechblasentext"/>
    <w:rsid w:val="00FF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BKAH1\ref2\Notar\Infos\GmbH%20Neugr&#252;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GmbH Neugründung.dot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 Dr</vt:lpstr>
    </vt:vector>
  </TitlesOfParts>
  <Company>Baden-Württemberg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 Dr</dc:title>
  <dc:subject/>
  <dc:creator>Justizbehörden BW</dc:creator>
  <cp:keywords/>
  <cp:lastModifiedBy>Joachim Müller</cp:lastModifiedBy>
  <cp:revision>2</cp:revision>
  <cp:lastPrinted>2017-05-30T09:11:00Z</cp:lastPrinted>
  <dcterms:created xsi:type="dcterms:W3CDTF">2019-04-28T07:29:00Z</dcterms:created>
  <dcterms:modified xsi:type="dcterms:W3CDTF">2019-04-28T07:29:00Z</dcterms:modified>
</cp:coreProperties>
</file>